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30" w:lineRule="atLeast"/>
        <w:jc w:val="center"/>
        <w:rPr>
          <w:rFonts w:hint="default" w:ascii="华文中宋" w:hAnsi="华文中宋" w:eastAsia="华文中宋" w:cs="微软雅黑"/>
          <w:sz w:val="44"/>
          <w:szCs w:val="44"/>
        </w:rPr>
      </w:pPr>
      <w:r>
        <w:rPr>
          <w:rFonts w:ascii="华文中宋" w:hAnsi="华文中宋" w:eastAsia="华文中宋" w:cs="微软雅黑"/>
          <w:sz w:val="44"/>
          <w:szCs w:val="44"/>
        </w:rPr>
        <w:t>江西科技师范大学无线网络使用指南</w:t>
      </w:r>
    </w:p>
    <w:p>
      <w:pPr>
        <w:jc w:val="center"/>
        <w:rPr>
          <w:rFonts w:ascii="华文中宋" w:hAnsi="华文中宋" w:eastAsia="华文中宋" w:cs="微软雅黑"/>
          <w:b/>
          <w:bCs/>
          <w:sz w:val="44"/>
          <w:szCs w:val="44"/>
        </w:rPr>
      </w:pPr>
      <w:r>
        <w:rPr>
          <w:rFonts w:hint="eastAsia" w:ascii="华文中宋" w:hAnsi="华文中宋" w:eastAsia="华文中宋" w:cs="微软雅黑"/>
          <w:b/>
          <w:bCs/>
          <w:sz w:val="44"/>
          <w:szCs w:val="44"/>
        </w:rPr>
        <w:t>（学生版）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学生使用无线网络需在运营商处办理宽带（学生可自主选择运营商）</w:t>
      </w:r>
    </w:p>
    <w:p>
      <w:pPr>
        <w:pStyle w:val="6"/>
        <w:widowControl/>
        <w:spacing w:before="100" w:beforeAutospacing="0" w:afterAutospacing="0" w:line="420" w:lineRule="atLeas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Style w:val="9"/>
          <w:rFonts w:hint="eastAsia" w:ascii="仿宋" w:hAnsi="仿宋" w:eastAsia="仿宋" w:cs="宋体"/>
          <w:bCs/>
          <w:sz w:val="28"/>
          <w:szCs w:val="28"/>
        </w:rPr>
        <w:t>一、连接无线</w:t>
      </w:r>
    </w:p>
    <w:p>
      <w:pPr>
        <w:pStyle w:val="6"/>
        <w:widowControl/>
        <w:spacing w:before="100" w:beforeAutospacing="0" w:afterAutospacing="0" w:line="420" w:lineRule="atLeast"/>
        <w:jc w:val="both"/>
        <w:rPr>
          <w:rStyle w:val="9"/>
          <w:rFonts w:ascii="仿宋" w:hAnsi="仿宋" w:eastAsia="仿宋" w:cs="宋体"/>
          <w:b w:val="0"/>
          <w:sz w:val="28"/>
          <w:szCs w:val="28"/>
        </w:rPr>
      </w:pPr>
      <w:r>
        <w:rPr>
          <w:rStyle w:val="9"/>
          <w:rFonts w:hint="eastAsia" w:ascii="仿宋" w:hAnsi="仿宋" w:eastAsia="仿宋" w:cs="宋体"/>
          <w:b w:val="0"/>
          <w:sz w:val="28"/>
          <w:szCs w:val="28"/>
        </w:rPr>
        <w:t>1.打开无线，</w:t>
      </w:r>
      <w:r>
        <w:rPr>
          <w:rStyle w:val="9"/>
          <w:rFonts w:hint="eastAsia" w:ascii="仿宋" w:hAnsi="仿宋" w:eastAsia="仿宋" w:cs="宋体"/>
          <w:bCs/>
          <w:sz w:val="28"/>
          <w:szCs w:val="28"/>
        </w:rPr>
        <w:t>选择名称为jxstnu-wifi</w:t>
      </w:r>
      <w:bookmarkStart w:id="3" w:name="_GoBack"/>
      <w:bookmarkEnd w:id="3"/>
      <w:r>
        <w:rPr>
          <w:rStyle w:val="9"/>
          <w:rFonts w:hint="eastAsia" w:ascii="仿宋" w:hAnsi="仿宋" w:eastAsia="仿宋" w:cs="宋体"/>
          <w:bCs/>
          <w:sz w:val="28"/>
          <w:szCs w:val="28"/>
        </w:rPr>
        <w:t>的信号</w:t>
      </w:r>
      <w:r>
        <w:rPr>
          <w:rStyle w:val="9"/>
          <w:rFonts w:hint="eastAsia" w:ascii="仿宋" w:hAnsi="仿宋" w:eastAsia="仿宋" w:cs="宋体"/>
          <w:b w:val="0"/>
          <w:sz w:val="28"/>
          <w:szCs w:val="28"/>
        </w:rPr>
        <w:t>，如图1所示</w:t>
      </w:r>
    </w:p>
    <w:p>
      <w:pPr>
        <w:pStyle w:val="6"/>
        <w:spacing w:beforeAutospacing="0" w:after="150" w:afterAutospacing="0" w:line="450" w:lineRule="atLeast"/>
        <w:ind w:firstLine="480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drawing>
          <wp:inline distT="0" distB="0" distL="114300" distR="114300">
            <wp:extent cx="1943100" cy="3657600"/>
            <wp:effectExtent l="0" t="0" r="0" b="0"/>
            <wp:docPr id="1" name="图片 1" descr="1716188313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1883135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Autospacing="0" w:after="150" w:afterAutospacing="0" w:line="450" w:lineRule="atLeast"/>
        <w:ind w:firstLine="480"/>
        <w:jc w:val="center"/>
        <w:rPr>
          <w:rFonts w:ascii="仿宋" w:hAnsi="仿宋" w:eastAsia="仿宋" w:cs="宋体"/>
          <w:sz w:val="20"/>
          <w:szCs w:val="20"/>
        </w:rPr>
      </w:pPr>
      <w:r>
        <w:rPr>
          <w:rFonts w:hint="eastAsia" w:ascii="仿宋" w:hAnsi="仿宋" w:eastAsia="仿宋" w:cs="宋体"/>
          <w:sz w:val="20"/>
          <w:szCs w:val="20"/>
        </w:rPr>
        <w:t>图1</w:t>
      </w:r>
      <w:r>
        <w:rPr>
          <w:rFonts w:hint="eastAsia" w:ascii="宋体" w:hAnsi="宋体" w:eastAsia="宋体" w:cs="宋体"/>
          <w:sz w:val="20"/>
          <w:szCs w:val="20"/>
        </w:rPr>
        <w:t>无线信号</w:t>
      </w:r>
    </w:p>
    <w:p>
      <w:pPr>
        <w:pStyle w:val="6"/>
        <w:widowControl/>
        <w:numPr>
          <w:ilvl w:val="0"/>
          <w:numId w:val="1"/>
        </w:numPr>
        <w:spacing w:before="100" w:beforeAutospacing="0" w:afterAutospacing="0" w:line="420" w:lineRule="atLeast"/>
        <w:jc w:val="both"/>
        <w:rPr>
          <w:rStyle w:val="9"/>
          <w:rFonts w:ascii="仿宋" w:hAnsi="仿宋" w:eastAsia="仿宋" w:cs="宋体"/>
          <w:b w:val="0"/>
          <w:sz w:val="28"/>
          <w:szCs w:val="28"/>
        </w:rPr>
      </w:pPr>
      <w:r>
        <w:rPr>
          <w:rStyle w:val="9"/>
          <w:rFonts w:hint="eastAsia" w:ascii="仿宋" w:hAnsi="仿宋" w:eastAsia="仿宋" w:cs="宋体"/>
          <w:b w:val="0"/>
          <w:sz w:val="28"/>
          <w:szCs w:val="28"/>
        </w:rPr>
        <w:t>打开浏览器，在自动打开的认证界面中（如图2所示），学生选择对应的网络运营商，输入已开通的上网账号和密码，</w:t>
      </w:r>
      <w:bookmarkStart w:id="0" w:name="_Hlk167694247"/>
      <w:r>
        <w:rPr>
          <w:rStyle w:val="9"/>
          <w:rFonts w:hint="eastAsia" w:ascii="仿宋" w:hAnsi="仿宋" w:eastAsia="仿宋" w:cs="宋体"/>
          <w:b w:val="0"/>
          <w:sz w:val="28"/>
          <w:szCs w:val="28"/>
        </w:rPr>
        <w:t>点击“登录”按钮</w:t>
      </w:r>
      <w:bookmarkEnd w:id="0"/>
      <w:r>
        <w:rPr>
          <w:rStyle w:val="9"/>
          <w:rFonts w:hint="eastAsia" w:ascii="仿宋" w:hAnsi="仿宋" w:eastAsia="仿宋" w:cs="宋体"/>
          <w:b w:val="0"/>
          <w:sz w:val="28"/>
          <w:szCs w:val="28"/>
        </w:rPr>
        <w:t>，成功登录（如图4所示）。</w:t>
      </w:r>
    </w:p>
    <w:p>
      <w:pPr>
        <w:pStyle w:val="6"/>
        <w:widowControl/>
        <w:spacing w:before="100" w:beforeAutospacing="0" w:afterAutospacing="0" w:line="420" w:lineRule="atLeast"/>
        <w:jc w:val="both"/>
        <w:rPr>
          <w:rStyle w:val="9"/>
          <w:rFonts w:ascii="仿宋" w:hAnsi="仿宋" w:eastAsia="仿宋" w:cs="宋体"/>
          <w:bCs/>
          <w:sz w:val="28"/>
          <w:szCs w:val="28"/>
        </w:rPr>
      </w:pPr>
      <w:bookmarkStart w:id="1" w:name="_Hlk167694213"/>
      <w:r>
        <w:rPr>
          <w:rStyle w:val="9"/>
          <w:rFonts w:hint="eastAsia" w:ascii="仿宋" w:hAnsi="仿宋" w:eastAsia="仿宋" w:cs="宋体"/>
          <w:b w:val="0"/>
          <w:sz w:val="28"/>
          <w:szCs w:val="28"/>
        </w:rPr>
        <w:t>（备注：</w:t>
      </w:r>
      <w:r>
        <w:rPr>
          <w:rStyle w:val="9"/>
          <w:rFonts w:hint="eastAsia" w:ascii="仿宋" w:hAnsi="仿宋" w:eastAsia="仿宋" w:cs="宋体"/>
          <w:bCs/>
          <w:sz w:val="28"/>
          <w:szCs w:val="28"/>
        </w:rPr>
        <w:t>一般情况下，终端设备会自动跳转到认证界面，</w:t>
      </w:r>
      <w:r>
        <w:rPr>
          <w:rFonts w:hint="eastAsia" w:ascii="仿宋" w:hAnsi="仿宋" w:eastAsia="仿宋" w:cs="宋体"/>
          <w:sz w:val="28"/>
          <w:szCs w:val="28"/>
        </w:rPr>
        <w:t>如图2所示，若没有自跳转的用户，请在浏览器地址栏里输入网址http://172.18.7.1，打开认证页面。</w:t>
      </w:r>
      <w:r>
        <w:rPr>
          <w:rStyle w:val="9"/>
          <w:rFonts w:hint="eastAsia" w:ascii="仿宋" w:hAnsi="仿宋" w:eastAsia="仿宋" w:cs="宋体"/>
          <w:bCs/>
          <w:sz w:val="28"/>
          <w:szCs w:val="28"/>
        </w:rPr>
        <w:t>）</w:t>
      </w:r>
    </w:p>
    <w:bookmarkEnd w:id="1"/>
    <w:p>
      <w:pPr>
        <w:pStyle w:val="6"/>
        <w:widowControl/>
        <w:spacing w:before="100" w:beforeAutospacing="0" w:afterAutospacing="0" w:line="420" w:lineRule="atLeast"/>
        <w:jc w:val="both"/>
        <w:rPr>
          <w:rStyle w:val="9"/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/>
          <w:bCs/>
          <w:sz w:val="28"/>
          <w:szCs w:val="28"/>
        </w:rPr>
        <w:drawing>
          <wp:inline distT="0" distB="0" distL="0" distR="0">
            <wp:extent cx="1724025" cy="3657600"/>
            <wp:effectExtent l="0" t="0" r="9525" b="0"/>
            <wp:docPr id="14571701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70136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74" cy="365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1714500" cy="3695700"/>
            <wp:effectExtent l="0" t="0" r="0" b="0"/>
            <wp:docPr id="8" name="图片 8" descr="121716345052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1716345052_.p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ascii="仿宋" w:hAnsi="仿宋" w:eastAsia="仿宋" w:cs="宋体"/>
          <w:bCs/>
          <w:sz w:val="28"/>
          <w:szCs w:val="28"/>
        </w:rPr>
        <w:drawing>
          <wp:inline distT="0" distB="0" distL="114300" distR="114300">
            <wp:extent cx="1809750" cy="3709035"/>
            <wp:effectExtent l="0" t="0" r="0" b="5715"/>
            <wp:docPr id="7" name="图片 7" descr="71716344902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1716344902_.pi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1354"/>
          <w:tab w:val="center" w:pos="4393"/>
        </w:tabs>
        <w:spacing w:beforeAutospacing="0" w:after="150" w:afterAutospacing="0" w:line="450" w:lineRule="atLeast"/>
        <w:ind w:firstLine="1052" w:firstLineChars="526"/>
        <w:rPr>
          <w:rStyle w:val="9"/>
          <w:rFonts w:ascii="仿宋" w:hAnsi="仿宋" w:eastAsia="仿宋" w:cs="宋体"/>
          <w:b w:val="0"/>
          <w:sz w:val="20"/>
          <w:szCs w:val="20"/>
        </w:rPr>
      </w:pPr>
      <w:r>
        <w:rPr>
          <w:rStyle w:val="9"/>
          <w:rFonts w:hint="eastAsia" w:ascii="仿宋" w:hAnsi="仿宋" w:eastAsia="仿宋" w:cs="宋体"/>
          <w:b w:val="0"/>
          <w:sz w:val="20"/>
          <w:szCs w:val="20"/>
        </w:rPr>
        <w:t>图2 认证界面             图3 选择线路              图4认证成功</w:t>
      </w:r>
    </w:p>
    <w:p>
      <w:pPr>
        <w:pStyle w:val="6"/>
        <w:spacing w:beforeAutospacing="0" w:after="150" w:afterAutospacing="0" w:line="450" w:lineRule="atLeast"/>
        <w:ind w:firstLine="480"/>
        <w:jc w:val="both"/>
        <w:rPr>
          <w:rStyle w:val="9"/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  </w:t>
      </w:r>
    </w:p>
    <w:p>
      <w:pPr>
        <w:pStyle w:val="6"/>
        <w:widowControl/>
        <w:spacing w:before="100" w:beforeAutospacing="0" w:afterAutospacing="0" w:line="4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二、无感知认证</w:t>
      </w:r>
      <w:r>
        <w:rPr>
          <w:rStyle w:val="9"/>
          <w:rFonts w:hint="eastAsia" w:ascii="仿宋" w:hAnsi="仿宋" w:eastAsia="仿宋" w:cs="宋体"/>
          <w:bCs/>
          <w:sz w:val="28"/>
          <w:szCs w:val="28"/>
        </w:rPr>
        <w:t>说明</w:t>
      </w:r>
    </w:p>
    <w:p>
      <w:pPr>
        <w:pStyle w:val="6"/>
        <w:widowControl/>
        <w:spacing w:before="100" w:beforeAutospacing="0" w:afterAutospacing="0" w:line="420" w:lineRule="atLeast"/>
        <w:ind w:firstLine="4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1.无线认证默认开启无感知认证，学生用户登陆录后，系统会自动记忆用户终端，1天内无需重新登录。若要关闭此功能，请登录自助服务进行操作，如图5所示。</w:t>
      </w:r>
    </w:p>
    <w:p>
      <w:pPr>
        <w:pStyle w:val="6"/>
        <w:widowControl/>
        <w:spacing w:before="100" w:beforeAutospacing="0" w:afterAutospacing="0" w:line="420" w:lineRule="atLeast"/>
        <w:ind w:firstLine="4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2.在自助服务平台可以开启与关闭无感知认证，如图6所示。</w:t>
      </w:r>
    </w:p>
    <w:p>
      <w:pPr>
        <w:pStyle w:val="6"/>
        <w:widowControl/>
        <w:spacing w:before="100" w:beforeAutospacing="0" w:afterAutospacing="0" w:line="420" w:lineRule="atLeast"/>
        <w:ind w:firstLine="400"/>
        <w:jc w:val="center"/>
        <w:rPr>
          <w:rFonts w:ascii="宋体" w:hAnsi="宋体" w:eastAsia="宋体" w:cs="宋体"/>
          <w:sz w:val="16"/>
          <w:szCs w:val="16"/>
        </w:rPr>
      </w:pPr>
      <w:r>
        <w:rPr>
          <w:sz w:val="16"/>
          <w:szCs w:val="16"/>
        </w:rPr>
        <w:drawing>
          <wp:inline distT="0" distB="0" distL="114300" distR="114300">
            <wp:extent cx="1844040" cy="2602230"/>
            <wp:effectExtent l="0" t="0" r="3810" b="762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="100" w:beforeAutospacing="0" w:afterAutospacing="0" w:line="420" w:lineRule="atLeast"/>
        <w:ind w:firstLine="3800" w:firstLineChars="19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图5 自助服务</w:t>
      </w:r>
    </w:p>
    <w:p>
      <w:pPr>
        <w:pStyle w:val="6"/>
        <w:widowControl/>
        <w:spacing w:before="100" w:beforeAutospacing="0" w:afterAutospacing="0" w:line="420" w:lineRule="atLeast"/>
        <w:ind w:firstLine="40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drawing>
          <wp:inline distT="0" distB="0" distL="0" distR="0">
            <wp:extent cx="5274310" cy="2469515"/>
            <wp:effectExtent l="0" t="0" r="2540" b="6985"/>
            <wp:docPr id="4158134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13424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="100" w:beforeAutospacing="0" w:afterAutospacing="0" w:line="420" w:lineRule="atLeast"/>
        <w:ind w:firstLine="400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16"/>
          <w:szCs w:val="16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0"/>
          <w:szCs w:val="20"/>
        </w:rPr>
        <w:t>图6 无感认证</w:t>
      </w:r>
    </w:p>
    <w:p>
      <w:pPr>
        <w:pStyle w:val="6"/>
        <w:widowControl/>
        <w:spacing w:before="100" w:beforeAutospacing="0" w:afterAutospacing="0" w:line="420" w:lineRule="atLeast"/>
        <w:rPr>
          <w:rFonts w:ascii="仿宋" w:hAnsi="仿宋" w:eastAsia="仿宋"/>
          <w:b/>
          <w:bCs/>
          <w:sz w:val="28"/>
          <w:szCs w:val="28"/>
        </w:rPr>
      </w:pPr>
      <w:bookmarkStart w:id="2" w:name="_Hlk167694475"/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三、同时在线终端</w:t>
      </w:r>
    </w:p>
    <w:p>
      <w:pPr>
        <w:pStyle w:val="6"/>
        <w:widowControl/>
        <w:spacing w:before="100" w:beforeAutospacing="0" w:afterAutospacing="0" w:line="420" w:lineRule="atLeast"/>
        <w:ind w:firstLine="4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学生个人账号允许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2个终端</w:t>
      </w:r>
      <w:r>
        <w:rPr>
          <w:rFonts w:hint="eastAsia" w:ascii="仿宋" w:hAnsi="仿宋" w:eastAsia="仿宋" w:cs="宋体"/>
          <w:sz w:val="28"/>
          <w:szCs w:val="28"/>
        </w:rPr>
        <w:t>同时在线，当在第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3个终端</w:t>
      </w:r>
      <w:r>
        <w:rPr>
          <w:rFonts w:hint="eastAsia" w:ascii="仿宋" w:hAnsi="仿宋" w:eastAsia="仿宋" w:cs="宋体"/>
          <w:sz w:val="28"/>
          <w:szCs w:val="28"/>
        </w:rPr>
        <w:t>设备登录时会导致最早认证登录的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设备下线</w:t>
      </w:r>
      <w:r>
        <w:rPr>
          <w:rFonts w:hint="eastAsia" w:ascii="仿宋" w:hAnsi="仿宋" w:eastAsia="仿宋" w:cs="宋体"/>
          <w:sz w:val="28"/>
          <w:szCs w:val="28"/>
        </w:rPr>
        <w:t>，无法上网。（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提醒：小路由器掉线后会自动拨号，请同学们注意</w:t>
      </w:r>
      <w:r>
        <w:rPr>
          <w:rFonts w:hint="eastAsia" w:ascii="仿宋" w:hAnsi="仿宋" w:eastAsia="仿宋" w:cs="宋体"/>
          <w:sz w:val="28"/>
          <w:szCs w:val="28"/>
        </w:rPr>
        <w:t>）。</w:t>
      </w:r>
    </w:p>
    <w:p>
      <w:pPr>
        <w:pStyle w:val="6"/>
        <w:widowControl/>
        <w:spacing w:before="100" w:beforeAutospacing="0" w:afterAutospacing="0" w:line="420" w:lineRule="atLeast"/>
        <w:ind w:firstLine="281" w:firstLineChar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四、使用安全</w:t>
      </w:r>
    </w:p>
    <w:p>
      <w:pPr>
        <w:pStyle w:val="6"/>
        <w:widowControl/>
        <w:spacing w:before="100" w:beforeAutospacing="0" w:afterAutospacing="0" w:line="420" w:lineRule="atLeast"/>
        <w:ind w:firstLine="4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请妥善保管个人账号和密码，账号登记本人身份信息，具有唯一性，只限本人使用对个人的上网行为负责。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在使用过程中如有问题、意见及建议，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请将提出的建议发送至邮箱1020120913@jxstnu.edu.cn</w:t>
      </w:r>
      <w:r>
        <w:rPr>
          <w:rFonts w:hint="eastAsia" w:ascii="仿宋" w:hAnsi="仿宋" w:eastAsia="仿宋" w:cs="宋体"/>
          <w:sz w:val="28"/>
          <w:szCs w:val="28"/>
        </w:rPr>
        <w:t>，或联系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教育技术与信息中心服务电话：</w:t>
      </w:r>
      <w:r>
        <w:rPr>
          <w:rFonts w:ascii="仿宋" w:hAnsi="仿宋" w:eastAsia="仿宋" w:cs="仿宋"/>
          <w:color w:val="333333"/>
          <w:sz w:val="28"/>
          <w:szCs w:val="28"/>
        </w:rPr>
        <w:t>86123119</w:t>
      </w:r>
      <w:bookmarkEnd w:id="2"/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ind w:right="56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D3"/>
    <w:multiLevelType w:val="singleLevel"/>
    <w:tmpl w:val="9032B0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ODA2ZmE2ZTU2Y2Y5MDhjNGM0NTI4ZmU3OGY2M2IifQ=="/>
    <w:docVar w:name="KSO_WPS_MARK_KEY" w:val="0316e6d5-443b-4d05-8235-e71fe6d85a82"/>
  </w:docVars>
  <w:rsids>
    <w:rsidRoot w:val="00D11BD8"/>
    <w:rsid w:val="002564D1"/>
    <w:rsid w:val="00420041"/>
    <w:rsid w:val="00420A0A"/>
    <w:rsid w:val="00633C93"/>
    <w:rsid w:val="007D5537"/>
    <w:rsid w:val="008F396C"/>
    <w:rsid w:val="009529A0"/>
    <w:rsid w:val="00986B93"/>
    <w:rsid w:val="00A6713F"/>
    <w:rsid w:val="00D11BD8"/>
    <w:rsid w:val="00D32740"/>
    <w:rsid w:val="00D541B9"/>
    <w:rsid w:val="00D93F4C"/>
    <w:rsid w:val="00DD4BBF"/>
    <w:rsid w:val="00E37E27"/>
    <w:rsid w:val="00E50C93"/>
    <w:rsid w:val="00F4409A"/>
    <w:rsid w:val="03586692"/>
    <w:rsid w:val="1E391DB3"/>
    <w:rsid w:val="204809D3"/>
    <w:rsid w:val="250824DF"/>
    <w:rsid w:val="31CF0425"/>
    <w:rsid w:val="33C120B6"/>
    <w:rsid w:val="34481319"/>
    <w:rsid w:val="35CF507F"/>
    <w:rsid w:val="37E8395D"/>
    <w:rsid w:val="400E49F6"/>
    <w:rsid w:val="44911F7E"/>
    <w:rsid w:val="4DB91213"/>
    <w:rsid w:val="4E1458CD"/>
    <w:rsid w:val="51850890"/>
    <w:rsid w:val="519F5DF6"/>
    <w:rsid w:val="555B2034"/>
    <w:rsid w:val="596E38CF"/>
    <w:rsid w:val="630F21C1"/>
    <w:rsid w:val="67AB7D9C"/>
    <w:rsid w:val="72D140D4"/>
    <w:rsid w:val="73AF36D6"/>
    <w:rsid w:val="743F7688"/>
    <w:rsid w:val="FB4AC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547</Words>
  <Characters>613</Characters>
  <Lines>5</Lines>
  <Paragraphs>1</Paragraphs>
  <TotalTime>2</TotalTime>
  <ScaleCrop>false</ScaleCrop>
  <LinksUpToDate>false</LinksUpToDate>
  <CharactersWithSpaces>732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2024-05-17T12:02:00Z</dcterms:created>
  <dc:creator>24169</dc:creator>
  <cp:lastModifiedBy>心月</cp:lastModifiedBy>
  <dcterms:modified xsi:type="dcterms:W3CDTF">2024-07-03T07:13:07Z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966D56A892B34936ADB4A773FE274B02_13</vt:lpwstr>
  </property>
</Properties>
</file>