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00" w:after="50" w:line="360" w:lineRule="auto"/>
        <w:ind w:left="0"/>
        <w:jc w:val="left"/>
      </w:pPr>
      <w:r>
        <w:rPr>
          <w:rFonts w:ascii="宋体" w:hAnsi="Times New Roman" w:eastAsia="宋体"/>
        </w:rPr>
        <w:t>江西科技师范大学“刷脸”重置密码操作指南</w:t>
      </w:r>
    </w:p>
    <w:p>
      <w:pPr>
        <w:spacing w:beforeLines="100" w:after="50" w:line="360" w:lineRule="auto"/>
        <w:ind w:left="0"/>
        <w:jc w:val="center"/>
      </w:pPr>
      <w:bookmarkStart w:id="0" w:name="u0f19dd62"/>
      <w:r>
        <w:rPr>
          <w:rFonts w:ascii="宋体" w:hAnsi="Times New Roman" w:eastAsia="宋体"/>
          <w:b/>
          <w:i w:val="0"/>
          <w:color w:val="00B4E7"/>
          <w:sz w:val="22"/>
        </w:rPr>
        <w:t>无需用户记忆账号密码和绑定信息</w:t>
      </w:r>
    </w:p>
    <w:bookmarkEnd w:id="0"/>
    <w:p>
      <w:pPr>
        <w:spacing w:beforeLines="100" w:after="50" w:line="360" w:lineRule="auto"/>
        <w:ind w:left="0"/>
        <w:jc w:val="center"/>
      </w:pPr>
      <w:bookmarkStart w:id="1" w:name="uebd23a63"/>
      <w:r>
        <w:rPr>
          <w:rFonts w:ascii="宋体" w:hAnsi="Times New Roman" w:eastAsia="宋体"/>
          <w:b/>
          <w:i w:val="0"/>
          <w:color w:val="00B4E7"/>
          <w:sz w:val="22"/>
        </w:rPr>
        <w:t>只需张张嘴，眨眨眼刷脸认证</w:t>
      </w:r>
    </w:p>
    <w:bookmarkEnd w:id="1"/>
    <w:p>
      <w:pPr>
        <w:spacing w:beforeLines="100" w:after="50" w:line="360" w:lineRule="auto"/>
        <w:ind w:left="0"/>
        <w:jc w:val="center"/>
      </w:pPr>
      <w:bookmarkStart w:id="2" w:name="ud3cfb436"/>
      <w:r>
        <w:rPr>
          <w:rFonts w:ascii="宋体" w:hAnsi="Times New Roman" w:eastAsia="宋体"/>
          <w:b/>
          <w:i w:val="0"/>
          <w:color w:val="00B4E7"/>
          <w:sz w:val="22"/>
        </w:rPr>
        <w:t>1-3分钟就可找回（重置）密码</w:t>
      </w:r>
    </w:p>
    <w:bookmarkEnd w:id="2"/>
    <w:p>
      <w:pPr>
        <w:spacing w:beforeLines="100" w:after="50" w:line="360" w:lineRule="auto"/>
        <w:ind w:left="0"/>
        <w:jc w:val="center"/>
      </w:pPr>
      <w:bookmarkStart w:id="3" w:name="ufa9c684e"/>
      <w:bookmarkStart w:id="4" w:name="u3b11fd11"/>
      <w:r>
        <w:rPr>
          <w:rFonts w:ascii="宋体" w:eastAsia="宋体"/>
        </w:rPr>
        <w:drawing>
          <wp:inline distT="0" distB="0" distL="0" distR="0">
            <wp:extent cx="4521200" cy="5105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1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bookmarkEnd w:id="4"/>
    <w:p>
      <w:pPr>
        <w:spacing w:beforeLines="100" w:after="50" w:line="360" w:lineRule="auto"/>
        <w:ind w:left="0"/>
        <w:jc w:val="left"/>
      </w:pPr>
      <w:bookmarkStart w:id="5" w:name="udaeb680a"/>
      <w:bookmarkEnd w:id="5"/>
      <w:bookmarkStart w:id="6" w:name="uc4a12d52"/>
      <w:r>
        <w:rPr>
          <w:rFonts w:ascii="宋体" w:hAnsi="Times New Roman" w:eastAsia="宋体"/>
          <w:b/>
          <w:i w:val="0"/>
          <w:color w:val="333333"/>
          <w:sz w:val="28"/>
        </w:rPr>
        <w:t>一、统一身份认证密码都用在哪里？</w:t>
      </w:r>
    </w:p>
    <w:bookmarkEnd w:id="6"/>
    <w:p>
      <w:pPr>
        <w:spacing w:beforeLines="100" w:after="50" w:line="360" w:lineRule="auto"/>
        <w:ind w:left="0" w:firstLine="560" w:firstLineChars="200"/>
        <w:jc w:val="left"/>
      </w:pPr>
      <w:bookmarkStart w:id="7" w:name="u8a41c109"/>
      <w:bookmarkStart w:id="33" w:name="_GoBack"/>
      <w:bookmarkEnd w:id="33"/>
      <w:r>
        <w:rPr>
          <w:rFonts w:ascii="宋体" w:hAnsi="Times New Roman" w:eastAsia="宋体"/>
          <w:b w:val="0"/>
          <w:i w:val="0"/>
          <w:color w:val="333333"/>
          <w:sz w:val="28"/>
        </w:rPr>
        <w:t>统一身份认证密码目前主要用于登录统一身份认证平台，登录成功后即可访问人事系统、办公系统、教务系统、学工系统、财务系统、研究生系统、资产系统等10余个业务系统。</w:t>
      </w:r>
    </w:p>
    <w:bookmarkEnd w:id="7"/>
    <w:p>
      <w:pPr>
        <w:spacing w:beforeLines="100" w:after="50" w:line="360" w:lineRule="auto"/>
        <w:ind w:left="0"/>
        <w:jc w:val="left"/>
      </w:pPr>
      <w:bookmarkStart w:id="8" w:name="u0eedc628"/>
      <w:r>
        <w:rPr>
          <w:rFonts w:ascii="宋体" w:hAnsi="Times New Roman" w:eastAsia="宋体"/>
          <w:b/>
          <w:i w:val="0"/>
          <w:color w:val="333333"/>
          <w:sz w:val="28"/>
        </w:rPr>
        <w:t>二、快速修改/重置统一身份认证密码</w:t>
      </w:r>
    </w:p>
    <w:bookmarkEnd w:id="8"/>
    <w:p>
      <w:pPr>
        <w:spacing w:beforeLines="100" w:after="50" w:line="360" w:lineRule="auto"/>
        <w:ind w:left="0"/>
        <w:jc w:val="left"/>
      </w:pPr>
      <w:bookmarkStart w:id="9" w:name="u8328cd17"/>
      <w:r>
        <w:rPr>
          <w:rFonts w:ascii="宋体" w:hAnsi="Times New Roman" w:eastAsia="宋体"/>
          <w:b/>
          <w:i w:val="0"/>
          <w:color w:val="333333"/>
          <w:sz w:val="28"/>
        </w:rPr>
        <w:t>1、重置密码入口</w:t>
      </w:r>
    </w:p>
    <w:bookmarkEnd w:id="9"/>
    <w:p>
      <w:pPr>
        <w:spacing w:beforeLines="100" w:after="50" w:line="360" w:lineRule="auto"/>
        <w:ind w:left="0"/>
        <w:jc w:val="left"/>
      </w:pPr>
      <w:bookmarkStart w:id="10" w:name="u3e72a43c"/>
      <w:r>
        <w:rPr>
          <w:rFonts w:ascii="宋体" w:hAnsi="Times New Roman" w:eastAsia="宋体"/>
          <w:b w:val="0"/>
          <w:i w:val="0"/>
          <w:color w:val="333333"/>
          <w:sz w:val="28"/>
        </w:rPr>
        <w:t>（1）方法一：微信扫描下方小程序码进入</w:t>
      </w:r>
    </w:p>
    <w:bookmarkEnd w:id="10"/>
    <w:p>
      <w:pPr>
        <w:spacing w:beforeLines="100" w:after="50" w:line="360" w:lineRule="auto"/>
        <w:ind w:left="0"/>
        <w:jc w:val="center"/>
      </w:pPr>
      <w:bookmarkStart w:id="11" w:name="u5b59bd0b"/>
      <w:bookmarkStart w:id="12" w:name="ubb88e651"/>
      <w:r>
        <w:rPr>
          <w:rFonts w:ascii="宋体" w:eastAsia="宋体"/>
        </w:rPr>
        <w:drawing>
          <wp:inline distT="0" distB="0" distL="0" distR="0">
            <wp:extent cx="1997710" cy="19977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133" cy="199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bookmarkEnd w:id="12"/>
    <w:p>
      <w:pPr>
        <w:spacing w:beforeLines="100" w:after="50" w:line="360" w:lineRule="auto"/>
        <w:ind w:left="0"/>
        <w:jc w:val="left"/>
      </w:pPr>
      <w:bookmarkStart w:id="13" w:name="u7cc1fbfb"/>
      <w:r>
        <w:rPr>
          <w:rFonts w:ascii="宋体" w:hAnsi="Times New Roman" w:eastAsia="宋体"/>
          <w:b w:val="0"/>
          <w:i w:val="0"/>
          <w:color w:val="333333"/>
          <w:sz w:val="28"/>
        </w:rPr>
        <w:t>（2）方法二：微信搜索“科师大自助服务”小程序进入</w:t>
      </w:r>
    </w:p>
    <w:bookmarkEnd w:id="13"/>
    <w:p>
      <w:pPr>
        <w:spacing w:beforeLines="100" w:after="50" w:line="360" w:lineRule="auto"/>
        <w:ind w:left="0"/>
        <w:jc w:val="left"/>
      </w:pPr>
      <w:bookmarkStart w:id="14" w:name="ua7ac8145"/>
      <w:r>
        <w:rPr>
          <w:rFonts w:ascii="宋体" w:hAnsi="Times New Roman" w:eastAsia="宋体"/>
          <w:b/>
          <w:i w:val="0"/>
          <w:color w:val="333333"/>
          <w:sz w:val="28"/>
        </w:rPr>
        <w:t>2、密码重置操作</w:t>
      </w:r>
    </w:p>
    <w:bookmarkEnd w:id="14"/>
    <w:p>
      <w:pPr>
        <w:spacing w:beforeLines="100" w:after="50" w:line="360" w:lineRule="auto"/>
        <w:ind w:left="0"/>
        <w:jc w:val="left"/>
      </w:pPr>
      <w:bookmarkStart w:id="15" w:name="u16c2eca4"/>
      <w:r>
        <w:rPr>
          <w:rFonts w:ascii="宋体" w:hAnsi="Times New Roman" w:eastAsia="宋体"/>
          <w:b w:val="0"/>
          <w:i w:val="0"/>
          <w:color w:val="333333"/>
          <w:sz w:val="28"/>
        </w:rPr>
        <w:t>（1）进入“科师大自助服务”小程序，如下图所示</w:t>
      </w:r>
    </w:p>
    <w:bookmarkEnd w:id="15"/>
    <w:p>
      <w:pPr>
        <w:spacing w:beforeLines="100" w:after="50" w:line="360" w:lineRule="auto"/>
        <w:ind w:left="0"/>
        <w:jc w:val="center"/>
      </w:pPr>
      <w:bookmarkStart w:id="16" w:name="u1b7157a7"/>
      <w:bookmarkStart w:id="17" w:name="u28262aa3"/>
      <w:r>
        <w:rPr>
          <w:rFonts w:ascii="宋体" w:eastAsia="宋体"/>
        </w:rPr>
        <w:drawing>
          <wp:inline distT="0" distB="0" distL="0" distR="0">
            <wp:extent cx="2370455" cy="37979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667" cy="379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bookmarkEnd w:id="17"/>
    <w:p>
      <w:pPr>
        <w:spacing w:beforeLines="100" w:after="50" w:line="360" w:lineRule="auto"/>
        <w:ind w:left="0"/>
        <w:jc w:val="left"/>
      </w:pPr>
      <w:bookmarkStart w:id="18" w:name="uad8763a2"/>
      <w:r>
        <w:rPr>
          <w:rFonts w:ascii="宋体" w:hAnsi="Times New Roman" w:eastAsia="宋体"/>
          <w:b w:val="0"/>
          <w:i w:val="0"/>
          <w:color w:val="333333"/>
          <w:sz w:val="28"/>
        </w:rPr>
        <w:t>（2）点击【登录】，进入实名认证</w:t>
      </w:r>
    </w:p>
    <w:bookmarkEnd w:id="18"/>
    <w:p>
      <w:pPr>
        <w:spacing w:beforeLines="100" w:after="50" w:line="360" w:lineRule="auto"/>
        <w:ind w:left="0"/>
        <w:jc w:val="left"/>
      </w:pPr>
      <w:bookmarkStart w:id="19" w:name="ud1f4cb28"/>
      <w:r>
        <w:rPr>
          <w:rFonts w:ascii="宋体" w:hAnsi="Times New Roman" w:eastAsia="宋体"/>
          <w:b w:val="0"/>
          <w:i w:val="0"/>
          <w:color w:val="333333"/>
          <w:sz w:val="28"/>
        </w:rPr>
        <w:t>输入个人姓名和身份证号后，点击“开始实人快速验证”，如有多个账号，请选择需要重置密码的账号进入核验界面。</w:t>
      </w:r>
    </w:p>
    <w:bookmarkEnd w:id="19"/>
    <w:p>
      <w:pPr>
        <w:spacing w:beforeLines="100" w:after="50" w:line="360" w:lineRule="auto"/>
        <w:ind w:left="0"/>
        <w:jc w:val="center"/>
      </w:pPr>
      <w:bookmarkStart w:id="20" w:name="u8a291552"/>
      <w:bookmarkStart w:id="21" w:name="u092cbcbc"/>
      <w:r>
        <w:rPr>
          <w:rFonts w:ascii="宋体" w:eastAsia="宋体"/>
        </w:rPr>
        <w:drawing>
          <wp:inline distT="0" distB="0" distL="0" distR="0">
            <wp:extent cx="2438400" cy="37299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7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bookmarkEnd w:id="21"/>
    <w:p>
      <w:pPr>
        <w:spacing w:beforeLines="100" w:after="50" w:line="360" w:lineRule="auto"/>
        <w:ind w:left="0"/>
        <w:jc w:val="center"/>
      </w:pPr>
      <w:bookmarkStart w:id="22" w:name="u7529e3ac"/>
      <w:bookmarkStart w:id="23" w:name="u3aeb2650"/>
      <w:r>
        <w:rPr>
          <w:rFonts w:ascii="宋体" w:eastAsia="宋体"/>
        </w:rPr>
        <w:drawing>
          <wp:inline distT="0" distB="0" distL="0" distR="0">
            <wp:extent cx="2387600" cy="40843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0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2"/>
    </w:p>
    <w:bookmarkEnd w:id="23"/>
    <w:p>
      <w:pPr>
        <w:spacing w:beforeLines="100" w:after="50" w:line="360" w:lineRule="auto"/>
        <w:ind w:left="0"/>
        <w:jc w:val="left"/>
      </w:pPr>
      <w:bookmarkStart w:id="24" w:name="ua21bca03"/>
      <w:r>
        <w:rPr>
          <w:rFonts w:ascii="宋体" w:hAnsi="Times New Roman" w:eastAsia="宋体"/>
          <w:b w:val="0"/>
          <w:i w:val="0"/>
          <w:color w:val="333333"/>
          <w:sz w:val="28"/>
        </w:rPr>
        <w:t>（3）点击【开始人身核验】进入人脸识别，识别成功后，小程序成功绑定账号即可进行密码重置</w:t>
      </w:r>
    </w:p>
    <w:bookmarkEnd w:id="24"/>
    <w:p>
      <w:pPr>
        <w:spacing w:beforeLines="100" w:after="50" w:line="360" w:lineRule="auto"/>
        <w:ind w:left="0"/>
        <w:jc w:val="center"/>
      </w:pPr>
      <w:bookmarkStart w:id="25" w:name="uf2064e6c"/>
      <w:bookmarkStart w:id="26" w:name="u7c658b36"/>
      <w:r>
        <w:rPr>
          <w:rFonts w:ascii="宋体" w:eastAsia="宋体"/>
        </w:rPr>
        <w:drawing>
          <wp:inline distT="0" distB="0" distL="0" distR="0">
            <wp:extent cx="1964055" cy="32137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4267" cy="32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</w:p>
    <w:bookmarkEnd w:id="26"/>
    <w:p>
      <w:pPr>
        <w:spacing w:beforeLines="100" w:after="50" w:line="360" w:lineRule="auto"/>
        <w:ind w:left="0"/>
        <w:jc w:val="left"/>
      </w:pPr>
      <w:bookmarkStart w:id="27" w:name="u43bfe2ef"/>
      <w:r>
        <w:rPr>
          <w:rFonts w:ascii="宋体" w:hAnsi="Times New Roman" w:eastAsia="宋体"/>
          <w:b w:val="0"/>
          <w:i w:val="0"/>
          <w:color w:val="333333"/>
          <w:sz w:val="28"/>
        </w:rPr>
        <w:t>（4）按照密码规则要求输入新密码，点击【确定】即完成密码重置，可尝试使用新密码登录相应业务系统。</w:t>
      </w:r>
    </w:p>
    <w:bookmarkEnd w:id="27"/>
    <w:p>
      <w:pPr>
        <w:spacing w:beforeLines="100" w:after="50" w:line="360" w:lineRule="auto"/>
        <w:ind w:left="0"/>
        <w:jc w:val="center"/>
      </w:pPr>
      <w:bookmarkStart w:id="28" w:name="u208cd87f"/>
      <w:bookmarkStart w:id="29" w:name="u5100abec"/>
      <w:r>
        <w:rPr>
          <w:rFonts w:ascii="宋体" w:eastAsia="宋体"/>
        </w:rPr>
        <w:drawing>
          <wp:inline distT="0" distB="0" distL="0" distR="0">
            <wp:extent cx="2184400" cy="35153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5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</w:p>
    <w:bookmarkEnd w:id="2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zFiNzM5MzFhZWI2ZmE3YjI3NTBjZjYzYjFlZjgifQ=="/>
  </w:docVars>
  <w:rsids>
    <w:rsidRoot w:val="00000000"/>
    <w:rsid w:val="7344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uiPriority w:val="99"/>
    <w:pPr>
      <w:ind w:left="720"/>
    </w:pPr>
  </w:style>
  <w:style w:type="paragraph" w:styleId="8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autoRedefine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autoRedefine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2024-01-11T02:09:54Z</dcterms:created>
  <dc:creator>郎长胜</dc:creator>
  <cp:lastModifiedBy>郎长胜</cp:lastModifiedBy>
  <dcterms:modified xsi:type="dcterms:W3CDTF">2024-01-11T02:10:21Z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91C68FBBF805418C839065CE40F6DBF7_12</vt:lpwstr>
  </property>
</Properties>
</file>