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微软雅黑"/>
          <w:b/>
          <w:bCs/>
          <w:kern w:val="44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微软雅黑" w:eastAsia="方正小标宋简体" w:cs="微软雅黑"/>
          <w:b/>
          <w:bCs/>
          <w:kern w:val="44"/>
          <w:sz w:val="44"/>
          <w:szCs w:val="44"/>
          <w:shd w:val="clear" w:color="auto" w:fill="FFFFFF"/>
          <w:lang w:val="en-US" w:eastAsia="zh-CN" w:bidi="ar-SA"/>
        </w:rPr>
        <w:t>计算中心机房使用申请流程</w:t>
      </w: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机房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已与教务处课表对接，上课使用机房需严格按照教务处课表开放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晚上及周末非上班时段，任课教师如需申请使用机房，需提前通过教务处教务管理系统调课。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学生如有课余上机需求，可通过扫描下列二维码关注机房开放时间并进行预约。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142240</wp:posOffset>
            </wp:positionV>
            <wp:extent cx="1543050" cy="1731645"/>
            <wp:effectExtent l="0" t="0" r="0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计算中心值班员接到使用通知单后，将安排值班人员开放相应机房。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E3059D-9D62-4176-9DBB-AAD618D9475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B87786C-63DB-47E3-8B8B-DE2AEC46859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C650BED-A78D-4760-9C6D-094D645BB85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5FBD7"/>
    <w:multiLevelType w:val="singleLevel"/>
    <w:tmpl w:val="E6A5FB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mFiYjdmZjA0MzlkNmQ2OGQxMTU0NjUzYjg3YjUifQ=="/>
  </w:docVars>
  <w:rsids>
    <w:rsidRoot w:val="43A8091A"/>
    <w:rsid w:val="43A8091A"/>
    <w:rsid w:val="4624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2024-03-21T01:44:00Z</dcterms:created>
  <dc:creator>大章</dc:creator>
  <cp:lastModifiedBy>大章</cp:lastModifiedBy>
  <dcterms:modified xsi:type="dcterms:W3CDTF">2024-03-21T02:21:00Z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EDA20675349042218AA018043C1490E8_11</vt:lpwstr>
  </property>
</Properties>
</file>